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73" w:rsidRPr="00931A72" w:rsidRDefault="00670D73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0.5pt;height:252pt">
            <v:imagedata r:id="rId4" r:href="rId5"/>
          </v:shape>
        </w:pict>
      </w:r>
    </w:p>
    <w:p w:rsidR="00670D73" w:rsidRDefault="00670D73">
      <w:pPr>
        <w:rPr>
          <w:sz w:val="28"/>
          <w:szCs w:val="28"/>
        </w:rPr>
      </w:pPr>
    </w:p>
    <w:p w:rsidR="00670D73" w:rsidRDefault="00670D73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</w:t>
      </w:r>
      <w:r w:rsidRPr="00EB7620">
        <w:rPr>
          <w:b/>
          <w:sz w:val="32"/>
          <w:szCs w:val="32"/>
          <w:u w:val="single"/>
        </w:rPr>
        <w:t>Профилактика туберкулеза в группах риска</w:t>
      </w:r>
      <w:r>
        <w:rPr>
          <w:b/>
          <w:sz w:val="32"/>
          <w:szCs w:val="32"/>
          <w:u w:val="single"/>
        </w:rPr>
        <w:t xml:space="preserve"> </w:t>
      </w:r>
    </w:p>
    <w:p w:rsidR="00670D73" w:rsidRDefault="00670D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  <w:u w:val="single"/>
        </w:rPr>
        <w:t xml:space="preserve">   среди      взрослого населения</w:t>
      </w: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  <w:u w:val="single"/>
        </w:rPr>
        <w:t xml:space="preserve">              </w:t>
      </w:r>
    </w:p>
    <w:p w:rsidR="00670D73" w:rsidRPr="00EB7620" w:rsidRDefault="00670D73">
      <w:pPr>
        <w:rPr>
          <w:sz w:val="24"/>
          <w:szCs w:val="24"/>
        </w:rPr>
      </w:pPr>
      <w:r w:rsidRPr="00EB7620">
        <w:rPr>
          <w:sz w:val="24"/>
          <w:szCs w:val="24"/>
        </w:rPr>
        <w:t>В группу риска по туберкулезу входят:</w:t>
      </w:r>
    </w:p>
    <w:p w:rsidR="00670D73" w:rsidRPr="00EB7620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  <w:u w:val="single"/>
        </w:rPr>
        <w:t>А.По результатам рентгенофлюорографических исследований</w:t>
      </w:r>
      <w:r w:rsidRPr="00EB7620">
        <w:rPr>
          <w:sz w:val="24"/>
          <w:szCs w:val="24"/>
        </w:rPr>
        <w:t xml:space="preserve"> ( рентген-положительные лица) </w:t>
      </w:r>
      <w:r>
        <w:rPr>
          <w:sz w:val="24"/>
          <w:szCs w:val="24"/>
        </w:rPr>
        <w:t>.</w:t>
      </w:r>
    </w:p>
    <w:p w:rsidR="00670D73" w:rsidRPr="00EB7620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EB7620">
        <w:rPr>
          <w:sz w:val="24"/>
          <w:szCs w:val="24"/>
        </w:rPr>
        <w:t>Лица со следами спонтанно излеченного туберкулеза;</w:t>
      </w:r>
    </w:p>
    <w:p w:rsidR="00670D73" w:rsidRPr="00EB7620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EB7620">
        <w:rPr>
          <w:sz w:val="24"/>
          <w:szCs w:val="24"/>
        </w:rPr>
        <w:t>Лица, снятые с учета диспансера после клинического излечения с выраженными остаточными изменениями в легких;</w:t>
      </w:r>
    </w:p>
    <w:p w:rsidR="00670D73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EB7620">
        <w:rPr>
          <w:sz w:val="24"/>
          <w:szCs w:val="24"/>
        </w:rPr>
        <w:t>Лица,снятые с учета диспансера с минимальными изменениями в легких</w:t>
      </w:r>
      <w:r>
        <w:rPr>
          <w:sz w:val="24"/>
          <w:szCs w:val="24"/>
        </w:rPr>
        <w:t xml:space="preserve"> </w:t>
      </w:r>
      <w:r w:rsidRPr="00EB7620">
        <w:rPr>
          <w:sz w:val="24"/>
          <w:szCs w:val="24"/>
        </w:rPr>
        <w:t>при наличии отягчающих ф</w:t>
      </w:r>
      <w:r>
        <w:rPr>
          <w:sz w:val="24"/>
          <w:szCs w:val="24"/>
        </w:rPr>
        <w:t>а</w:t>
      </w:r>
      <w:r w:rsidRPr="00EB7620">
        <w:rPr>
          <w:sz w:val="24"/>
          <w:szCs w:val="24"/>
        </w:rPr>
        <w:t>кторов.</w:t>
      </w:r>
    </w:p>
    <w:p w:rsidR="00670D73" w:rsidRPr="006D0001" w:rsidRDefault="00670D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</w:t>
      </w:r>
      <w:r w:rsidRPr="006D0001">
        <w:rPr>
          <w:b/>
          <w:sz w:val="24"/>
          <w:szCs w:val="24"/>
          <w:u w:val="single"/>
        </w:rPr>
        <w:t>.По эпидемиологической опасности.</w:t>
      </w:r>
    </w:p>
    <w:p w:rsidR="00670D73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1.</w:t>
      </w:r>
      <w:r>
        <w:rPr>
          <w:sz w:val="24"/>
          <w:szCs w:val="24"/>
        </w:rPr>
        <w:t>Лица,имевшие контакт с бактериовыделителями;</w:t>
      </w:r>
    </w:p>
    <w:p w:rsidR="00670D73" w:rsidRDefault="00670D73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Подследственные ,содержащиеся в следственных изоляторах, и осужденные, содержащиеся в исправительных учреждениях; лица без определенного места жительства;</w:t>
      </w:r>
    </w:p>
    <w:p w:rsidR="00670D73" w:rsidRPr="006D0001" w:rsidRDefault="00670D7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В</w:t>
      </w:r>
      <w:r w:rsidRPr="006D0001">
        <w:rPr>
          <w:b/>
          <w:sz w:val="24"/>
          <w:szCs w:val="24"/>
          <w:u w:val="single"/>
        </w:rPr>
        <w:t>.По наличию соматических заболеваний.</w:t>
      </w:r>
    </w:p>
    <w:p w:rsidR="00670D73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Больные с хроническими неспецифическими  заболеваниями органов дыхания, желудочно-кишечного тракта, мочеполовой системы;</w:t>
      </w:r>
    </w:p>
    <w:p w:rsidR="00670D73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2.</w:t>
      </w:r>
      <w:r>
        <w:rPr>
          <w:sz w:val="24"/>
          <w:szCs w:val="24"/>
        </w:rPr>
        <w:t>Больные с повторными или атипично протекающими пневмониями;</w:t>
      </w:r>
    </w:p>
    <w:p w:rsidR="00670D73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3.</w:t>
      </w:r>
      <w:r>
        <w:rPr>
          <w:sz w:val="24"/>
          <w:szCs w:val="24"/>
        </w:rPr>
        <w:t>Больные сахарным диабетом;</w:t>
      </w:r>
    </w:p>
    <w:p w:rsidR="00670D73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4.</w:t>
      </w:r>
      <w:r>
        <w:rPr>
          <w:sz w:val="24"/>
          <w:szCs w:val="24"/>
        </w:rPr>
        <w:t>Больные онкогематологическими заболеваниями;</w:t>
      </w:r>
    </w:p>
    <w:p w:rsidR="00670D73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5.</w:t>
      </w:r>
      <w:r>
        <w:rPr>
          <w:sz w:val="24"/>
          <w:szCs w:val="24"/>
        </w:rPr>
        <w:t>Лица, получающие кортикостероидную, лучевую и цитостатическую терапию;</w:t>
      </w:r>
    </w:p>
    <w:p w:rsidR="00670D73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6.</w:t>
      </w:r>
      <w:r>
        <w:rPr>
          <w:sz w:val="24"/>
          <w:szCs w:val="24"/>
        </w:rPr>
        <w:t>ВИЧ-инфицированные;</w:t>
      </w:r>
    </w:p>
    <w:p w:rsidR="00670D73" w:rsidRDefault="00670D73">
      <w:pPr>
        <w:rPr>
          <w:sz w:val="24"/>
          <w:szCs w:val="24"/>
        </w:rPr>
      </w:pPr>
      <w:r w:rsidRPr="006D0001">
        <w:rPr>
          <w:b/>
          <w:sz w:val="24"/>
          <w:szCs w:val="24"/>
        </w:rPr>
        <w:t>8.</w:t>
      </w:r>
      <w:r>
        <w:rPr>
          <w:sz w:val="24"/>
          <w:szCs w:val="24"/>
        </w:rPr>
        <w:t>Пациенты, состоящие на д-учете в наркологических и психиатрических учреждениях.</w:t>
      </w:r>
    </w:p>
    <w:p w:rsidR="00670D73" w:rsidRDefault="00670D73">
      <w:pPr>
        <w:rPr>
          <w:sz w:val="24"/>
          <w:szCs w:val="24"/>
        </w:rPr>
      </w:pPr>
      <w:r w:rsidRPr="00FF341E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Нетранспортабельные лица.</w:t>
      </w:r>
    </w:p>
    <w:p w:rsidR="00670D73" w:rsidRDefault="00670D73">
      <w:pPr>
        <w:rPr>
          <w:sz w:val="24"/>
          <w:szCs w:val="24"/>
        </w:rPr>
      </w:pPr>
      <w:r>
        <w:rPr>
          <w:sz w:val="24"/>
          <w:szCs w:val="24"/>
        </w:rPr>
        <w:t xml:space="preserve">С целью профилактики туберкулеза в группах риска проводится </w:t>
      </w:r>
      <w:r w:rsidRPr="006D0001">
        <w:rPr>
          <w:b/>
          <w:sz w:val="24"/>
          <w:szCs w:val="24"/>
        </w:rPr>
        <w:t xml:space="preserve">ежегодное </w:t>
      </w:r>
      <w:r>
        <w:rPr>
          <w:sz w:val="24"/>
          <w:szCs w:val="24"/>
        </w:rPr>
        <w:t xml:space="preserve">флюорографическое обследование, а в следующей группе  </w:t>
      </w:r>
      <w:r w:rsidRPr="00FF341E">
        <w:rPr>
          <w:b/>
          <w:sz w:val="24"/>
          <w:szCs w:val="24"/>
        </w:rPr>
        <w:t xml:space="preserve">двукратное </w:t>
      </w:r>
      <w:r>
        <w:rPr>
          <w:sz w:val="24"/>
          <w:szCs w:val="24"/>
        </w:rPr>
        <w:t>флюорографическое обследование: лица из контакта с источником туберкулезной инфекции; рентгеноположительные лица ; ВИЧ- инфицированные; лица, состоящие на Д-учете в наркологических и психиатрических учреждениях, подследственные и освободившиеся из СИЗО и ИУ, лица БОМЖ.</w:t>
      </w:r>
    </w:p>
    <w:p w:rsidR="00670D73" w:rsidRDefault="00670D73">
      <w:pPr>
        <w:rPr>
          <w:sz w:val="24"/>
          <w:szCs w:val="24"/>
        </w:rPr>
      </w:pPr>
      <w:r>
        <w:rPr>
          <w:sz w:val="24"/>
          <w:szCs w:val="24"/>
        </w:rPr>
        <w:t xml:space="preserve"> У  нетранспортабельных лиц с целью профилактики туберкулеза проводится многократное исследование мокроты на микобактерии туберкулеза.</w:t>
      </w:r>
    </w:p>
    <w:p w:rsidR="00670D73" w:rsidRDefault="00670D73">
      <w:pPr>
        <w:rPr>
          <w:sz w:val="24"/>
          <w:szCs w:val="24"/>
        </w:rPr>
      </w:pPr>
      <w:r>
        <w:rPr>
          <w:sz w:val="24"/>
          <w:szCs w:val="24"/>
        </w:rPr>
        <w:t>Лицам из контакта с источниками туберкулезной инфекции ( бытовой, производственный, профессиональный контакт) , а также у ВИЧ- инфицированных лиц  проводится химиопрофилактика туберкулеза.</w:t>
      </w:r>
    </w:p>
    <w:p w:rsidR="00670D73" w:rsidRDefault="00670D73">
      <w:pPr>
        <w:rPr>
          <w:sz w:val="24"/>
          <w:szCs w:val="24"/>
        </w:rPr>
      </w:pPr>
      <w:r>
        <w:rPr>
          <w:sz w:val="24"/>
          <w:szCs w:val="24"/>
        </w:rPr>
        <w:t>В мероприятия по профилактике туберкулеза также входят  :</w:t>
      </w:r>
    </w:p>
    <w:p w:rsidR="00670D73" w:rsidRDefault="00670D73">
      <w:pPr>
        <w:rPr>
          <w:sz w:val="24"/>
          <w:szCs w:val="24"/>
        </w:rPr>
      </w:pPr>
      <w:r>
        <w:rPr>
          <w:sz w:val="24"/>
          <w:szCs w:val="24"/>
        </w:rPr>
        <w:t>-лечение острых и хронических заболеваний внутренних органов;</w:t>
      </w:r>
    </w:p>
    <w:p w:rsidR="00670D73" w:rsidRDefault="00670D73">
      <w:pPr>
        <w:rPr>
          <w:sz w:val="24"/>
          <w:szCs w:val="24"/>
        </w:rPr>
      </w:pPr>
      <w:r>
        <w:rPr>
          <w:sz w:val="24"/>
          <w:szCs w:val="24"/>
        </w:rPr>
        <w:t>-оздоровительные мероприятия и рациональное трудоустройство;</w:t>
      </w:r>
    </w:p>
    <w:p w:rsidR="00670D73" w:rsidRDefault="00670D73">
      <w:pPr>
        <w:rPr>
          <w:sz w:val="24"/>
          <w:szCs w:val="24"/>
        </w:rPr>
      </w:pPr>
      <w:r>
        <w:rPr>
          <w:sz w:val="24"/>
          <w:szCs w:val="24"/>
        </w:rPr>
        <w:t>-при наличии показаний- проведение санаторного и санаторно- климатического лечения, периодическое оздоровление в дневных и ночных санаториях;</w:t>
      </w:r>
    </w:p>
    <w:p w:rsidR="00670D73" w:rsidRDefault="00670D73">
      <w:pPr>
        <w:rPr>
          <w:sz w:val="24"/>
          <w:szCs w:val="24"/>
        </w:rPr>
      </w:pPr>
      <w:r>
        <w:rPr>
          <w:sz w:val="24"/>
          <w:szCs w:val="24"/>
        </w:rPr>
        <w:t>-соблюдение здорового образа жизни ( режим труда и отдыха, рациональное питание, отказ от курения, употребления алкоголя и наркотических средств).</w:t>
      </w:r>
    </w:p>
    <w:p w:rsidR="00670D73" w:rsidRDefault="00670D73">
      <w:pPr>
        <w:rPr>
          <w:sz w:val="24"/>
          <w:szCs w:val="24"/>
        </w:rPr>
      </w:pPr>
    </w:p>
    <w:p w:rsidR="00670D73" w:rsidRDefault="00670D73">
      <w:pPr>
        <w:rPr>
          <w:sz w:val="24"/>
          <w:szCs w:val="24"/>
        </w:rPr>
      </w:pPr>
    </w:p>
    <w:p w:rsidR="00670D73" w:rsidRDefault="00670D73">
      <w:pPr>
        <w:rPr>
          <w:sz w:val="24"/>
          <w:szCs w:val="24"/>
        </w:rPr>
      </w:pPr>
    </w:p>
    <w:p w:rsidR="00670D73" w:rsidRDefault="00670D73">
      <w:pPr>
        <w:rPr>
          <w:sz w:val="24"/>
          <w:szCs w:val="24"/>
        </w:rPr>
      </w:pPr>
      <w:r>
        <w:rPr>
          <w:sz w:val="24"/>
          <w:szCs w:val="24"/>
        </w:rPr>
        <w:t>Фтизиатр ГБУЗ СО « Ставропольская ЦРБ »                          Чекурова Л.П.</w:t>
      </w:r>
      <w:bookmarkStart w:id="0" w:name="_GoBack"/>
      <w:bookmarkEnd w:id="0"/>
    </w:p>
    <w:p w:rsidR="00670D73" w:rsidRDefault="00670D73">
      <w:pPr>
        <w:rPr>
          <w:sz w:val="24"/>
          <w:szCs w:val="24"/>
        </w:rPr>
      </w:pPr>
    </w:p>
    <w:p w:rsidR="00670D73" w:rsidRPr="00EB7620" w:rsidRDefault="00670D73">
      <w:pPr>
        <w:rPr>
          <w:sz w:val="24"/>
          <w:szCs w:val="24"/>
        </w:rPr>
      </w:pPr>
    </w:p>
    <w:sectPr w:rsidR="00670D73" w:rsidRPr="00EB7620" w:rsidSect="00DE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FD7"/>
    <w:rsid w:val="00077D27"/>
    <w:rsid w:val="004B5F45"/>
    <w:rsid w:val="00517245"/>
    <w:rsid w:val="00666FD7"/>
    <w:rsid w:val="00670D73"/>
    <w:rsid w:val="00682746"/>
    <w:rsid w:val="006D0001"/>
    <w:rsid w:val="00775D28"/>
    <w:rsid w:val="00931A72"/>
    <w:rsid w:val="00931D6C"/>
    <w:rsid w:val="00A93015"/>
    <w:rsid w:val="00DE283C"/>
    <w:rsid w:val="00EB7620"/>
    <w:rsid w:val="00FE30F2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igslide.ru/images/27/26130/960/img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398</Words>
  <Characters>2274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Adminis</cp:lastModifiedBy>
  <cp:revision>4</cp:revision>
  <dcterms:created xsi:type="dcterms:W3CDTF">2017-03-23T02:07:00Z</dcterms:created>
  <dcterms:modified xsi:type="dcterms:W3CDTF">2017-03-24T07:21:00Z</dcterms:modified>
</cp:coreProperties>
</file>